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05554" w14:textId="77777777" w:rsidR="000D1A21" w:rsidRDefault="000D1A21" w:rsidP="00726CAB">
      <w:pPr>
        <w:pStyle w:val="Title"/>
        <w:ind w:left="-900"/>
        <w:rPr>
          <w:rStyle w:val="Strong"/>
          <w:sz w:val="28"/>
          <w:szCs w:val="28"/>
        </w:rPr>
      </w:pPr>
      <w:r>
        <w:rPr>
          <w:rStyle w:val="Strong"/>
          <w:sz w:val="28"/>
          <w:szCs w:val="28"/>
        </w:rPr>
        <w:t>Coon Lake Improvement District Board Meeting</w:t>
      </w:r>
    </w:p>
    <w:p w14:paraId="1A06510F" w14:textId="26D3F57A" w:rsidR="00862EFD" w:rsidRPr="002A188E" w:rsidRDefault="0075070F" w:rsidP="002A188E">
      <w:pPr>
        <w:pStyle w:val="Title"/>
        <w:ind w:left="-900"/>
        <w:rPr>
          <w:b/>
          <w:bCs/>
          <w:sz w:val="28"/>
          <w:szCs w:val="28"/>
        </w:rPr>
      </w:pPr>
      <w:r>
        <w:rPr>
          <w:rStyle w:val="Strong"/>
          <w:sz w:val="28"/>
          <w:szCs w:val="28"/>
        </w:rPr>
        <w:t>March 11, 2020</w:t>
      </w:r>
    </w:p>
    <w:p w14:paraId="7F60623F" w14:textId="77777777" w:rsidR="000D1A21" w:rsidRDefault="000D1A21" w:rsidP="000D1A21">
      <w:pPr>
        <w:ind w:left="360"/>
      </w:pPr>
    </w:p>
    <w:p w14:paraId="2FA5F4C3" w14:textId="77777777" w:rsidR="000D1A21" w:rsidRDefault="000D1A21" w:rsidP="000D1A21">
      <w:pPr>
        <w:pStyle w:val="Heading1"/>
        <w:spacing w:before="0" w:beforeAutospacing="0" w:after="0" w:afterAutospacing="0"/>
        <w:rPr>
          <w:color w:val="000000"/>
          <w:sz w:val="24"/>
          <w:szCs w:val="24"/>
          <w:u w:val="single"/>
        </w:rPr>
      </w:pPr>
      <w:r>
        <w:rPr>
          <w:color w:val="000000"/>
          <w:sz w:val="24"/>
          <w:szCs w:val="24"/>
          <w:u w:val="single"/>
        </w:rPr>
        <w:t>Agenda</w:t>
      </w:r>
    </w:p>
    <w:p w14:paraId="0CABA9A5" w14:textId="77777777" w:rsidR="000D1A21" w:rsidRDefault="000D1A21" w:rsidP="000D1A21">
      <w:pPr>
        <w:pStyle w:val="Heading1"/>
        <w:spacing w:before="0" w:beforeAutospacing="0" w:after="0" w:afterAutospacing="0"/>
        <w:rPr>
          <w:color w:val="000000"/>
          <w:sz w:val="24"/>
          <w:szCs w:val="24"/>
          <w:u w:val="single"/>
        </w:rPr>
      </w:pPr>
    </w:p>
    <w:p w14:paraId="3097D963" w14:textId="77777777" w:rsidR="000D1A21" w:rsidRDefault="000D1A21" w:rsidP="000D1A21">
      <w:pPr>
        <w:pStyle w:val="Heading1"/>
        <w:spacing w:before="0" w:beforeAutospacing="0" w:after="0" w:afterAutospacing="0"/>
        <w:rPr>
          <w:color w:val="000000"/>
          <w:sz w:val="24"/>
          <w:szCs w:val="24"/>
          <w:u w:val="single"/>
        </w:rPr>
      </w:pPr>
      <w:r>
        <w:rPr>
          <w:color w:val="000000"/>
          <w:sz w:val="24"/>
          <w:szCs w:val="24"/>
          <w:u w:val="single"/>
        </w:rPr>
        <w:t>Attendees</w:t>
      </w:r>
    </w:p>
    <w:p w14:paraId="4C7B7884" w14:textId="77777777" w:rsidR="000D1A21" w:rsidRDefault="000D1A21" w:rsidP="000D1A21">
      <w:pPr>
        <w:pStyle w:val="Heading1"/>
        <w:spacing w:before="0" w:beforeAutospacing="0" w:after="0" w:afterAutospacing="0"/>
        <w:ind w:firstLine="720"/>
        <w:rPr>
          <w:b w:val="0"/>
          <w:bCs w:val="0"/>
          <w:color w:val="000000"/>
          <w:sz w:val="20"/>
          <w:szCs w:val="20"/>
        </w:rPr>
      </w:pPr>
      <w:r>
        <w:rPr>
          <w:b w:val="0"/>
          <w:bCs w:val="0"/>
          <w:color w:val="000000"/>
          <w:sz w:val="20"/>
          <w:szCs w:val="20"/>
        </w:rPr>
        <w:t>Officers</w:t>
      </w:r>
    </w:p>
    <w:p w14:paraId="37CB39B8" w14:textId="77777777" w:rsidR="000D1A21" w:rsidRDefault="000D1A21" w:rsidP="000D1A21">
      <w:pPr>
        <w:pStyle w:val="Heading1"/>
        <w:spacing w:before="0" w:beforeAutospacing="0" w:after="0" w:afterAutospacing="0"/>
        <w:ind w:left="1440"/>
        <w:rPr>
          <w:b w:val="0"/>
          <w:bCs w:val="0"/>
          <w:color w:val="000000"/>
          <w:sz w:val="20"/>
          <w:szCs w:val="20"/>
        </w:rPr>
      </w:pPr>
      <w:r>
        <w:rPr>
          <w:b w:val="0"/>
          <w:bCs w:val="0"/>
          <w:color w:val="000000"/>
          <w:sz w:val="20"/>
          <w:szCs w:val="20"/>
        </w:rPr>
        <w:t xml:space="preserve">Al Beck  </w:t>
      </w:r>
    </w:p>
    <w:p w14:paraId="0A72128D" w14:textId="0BD67429" w:rsidR="00DB058E" w:rsidRDefault="00DB058E" w:rsidP="000D1A21">
      <w:pPr>
        <w:pStyle w:val="Heading1"/>
        <w:spacing w:before="0" w:beforeAutospacing="0" w:after="0" w:afterAutospacing="0"/>
        <w:ind w:left="1440"/>
        <w:rPr>
          <w:b w:val="0"/>
          <w:bCs w:val="0"/>
          <w:color w:val="000000"/>
          <w:sz w:val="20"/>
          <w:szCs w:val="20"/>
        </w:rPr>
      </w:pPr>
      <w:r>
        <w:rPr>
          <w:b w:val="0"/>
          <w:bCs w:val="0"/>
          <w:color w:val="000000"/>
          <w:sz w:val="20"/>
          <w:szCs w:val="20"/>
        </w:rPr>
        <w:t>Arl</w:t>
      </w:r>
      <w:r w:rsidR="00265F19">
        <w:rPr>
          <w:b w:val="0"/>
          <w:bCs w:val="0"/>
          <w:color w:val="000000"/>
          <w:sz w:val="20"/>
          <w:szCs w:val="20"/>
        </w:rPr>
        <w:t>a</w:t>
      </w:r>
      <w:r>
        <w:rPr>
          <w:b w:val="0"/>
          <w:bCs w:val="0"/>
          <w:color w:val="000000"/>
          <w:sz w:val="20"/>
          <w:szCs w:val="20"/>
        </w:rPr>
        <w:t>n Mercil</w:t>
      </w:r>
    </w:p>
    <w:p w14:paraId="553E625E" w14:textId="77777777" w:rsidR="000D1A21" w:rsidRDefault="000D1A21" w:rsidP="000D1A21">
      <w:pPr>
        <w:pStyle w:val="Heading1"/>
        <w:spacing w:before="0" w:beforeAutospacing="0" w:after="0" w:afterAutospacing="0"/>
        <w:ind w:left="1440"/>
        <w:rPr>
          <w:b w:val="0"/>
          <w:bCs w:val="0"/>
          <w:color w:val="000000"/>
          <w:sz w:val="20"/>
          <w:szCs w:val="20"/>
        </w:rPr>
      </w:pPr>
      <w:r>
        <w:rPr>
          <w:b w:val="0"/>
          <w:bCs w:val="0"/>
          <w:color w:val="000000"/>
          <w:sz w:val="20"/>
          <w:szCs w:val="20"/>
        </w:rPr>
        <w:t xml:space="preserve">Bob Czeck </w:t>
      </w:r>
    </w:p>
    <w:p w14:paraId="5550A45C" w14:textId="43FE2B07" w:rsidR="00DB058E" w:rsidRDefault="000D1A21" w:rsidP="000D1A21">
      <w:pPr>
        <w:pStyle w:val="Heading1"/>
        <w:spacing w:before="0" w:beforeAutospacing="0" w:after="0" w:afterAutospacing="0"/>
        <w:ind w:firstLine="720"/>
        <w:rPr>
          <w:b w:val="0"/>
          <w:bCs w:val="0"/>
          <w:color w:val="000000"/>
          <w:sz w:val="20"/>
          <w:szCs w:val="20"/>
        </w:rPr>
      </w:pPr>
      <w:r>
        <w:rPr>
          <w:b w:val="0"/>
          <w:bCs w:val="0"/>
          <w:color w:val="000000"/>
          <w:sz w:val="20"/>
          <w:szCs w:val="20"/>
        </w:rPr>
        <w:tab/>
      </w:r>
      <w:r w:rsidR="002C3978">
        <w:rPr>
          <w:b w:val="0"/>
          <w:bCs w:val="0"/>
          <w:color w:val="000000"/>
          <w:sz w:val="20"/>
          <w:szCs w:val="20"/>
        </w:rPr>
        <w:t>Jeff Welciek</w:t>
      </w:r>
      <w:r>
        <w:rPr>
          <w:b w:val="0"/>
          <w:bCs w:val="0"/>
          <w:color w:val="000000"/>
          <w:sz w:val="20"/>
          <w:szCs w:val="20"/>
        </w:rPr>
        <w:t xml:space="preserve">  </w:t>
      </w:r>
    </w:p>
    <w:p w14:paraId="11BE5310" w14:textId="1BF10922" w:rsidR="00DB058E" w:rsidRDefault="002C3978" w:rsidP="00DB058E">
      <w:pPr>
        <w:pStyle w:val="Heading1"/>
        <w:spacing w:before="0" w:beforeAutospacing="0" w:after="0" w:afterAutospacing="0"/>
        <w:ind w:left="1440"/>
        <w:rPr>
          <w:b w:val="0"/>
          <w:bCs w:val="0"/>
          <w:color w:val="000000"/>
          <w:sz w:val="20"/>
          <w:szCs w:val="20"/>
        </w:rPr>
      </w:pPr>
      <w:r>
        <w:rPr>
          <w:b w:val="0"/>
          <w:bCs w:val="0"/>
          <w:color w:val="000000"/>
          <w:sz w:val="20"/>
          <w:szCs w:val="20"/>
        </w:rPr>
        <w:t>Brian Aronson</w:t>
      </w:r>
      <w:r w:rsidR="00DB058E">
        <w:rPr>
          <w:b w:val="0"/>
          <w:bCs w:val="0"/>
          <w:color w:val="000000"/>
          <w:sz w:val="20"/>
          <w:szCs w:val="20"/>
        </w:rPr>
        <w:t xml:space="preserve"> </w:t>
      </w:r>
    </w:p>
    <w:p w14:paraId="4D854708" w14:textId="77777777" w:rsidR="000D1A21" w:rsidRDefault="000D1A21" w:rsidP="000D1A21">
      <w:pPr>
        <w:pStyle w:val="Heading1"/>
        <w:spacing w:before="0" w:beforeAutospacing="0" w:after="0" w:afterAutospacing="0"/>
        <w:ind w:firstLine="720"/>
        <w:rPr>
          <w:b w:val="0"/>
          <w:bCs w:val="0"/>
          <w:color w:val="000000"/>
          <w:sz w:val="20"/>
          <w:szCs w:val="20"/>
        </w:rPr>
      </w:pPr>
      <w:r>
        <w:rPr>
          <w:b w:val="0"/>
          <w:bCs w:val="0"/>
          <w:color w:val="000000"/>
          <w:sz w:val="20"/>
          <w:szCs w:val="20"/>
        </w:rPr>
        <w:t xml:space="preserve">   </w:t>
      </w:r>
    </w:p>
    <w:p w14:paraId="41E1E323" w14:textId="77777777" w:rsidR="000D1A21" w:rsidRDefault="000D1A21" w:rsidP="000D1A21">
      <w:pPr>
        <w:pStyle w:val="Heading2"/>
        <w:spacing w:before="0" w:beforeAutospacing="0" w:after="0" w:afterAutospacing="0"/>
        <w:rPr>
          <w:color w:val="000000"/>
          <w:sz w:val="22"/>
          <w:szCs w:val="22"/>
          <w:u w:val="single"/>
        </w:rPr>
      </w:pPr>
      <w:r>
        <w:rPr>
          <w:color w:val="000000"/>
          <w:sz w:val="22"/>
          <w:szCs w:val="22"/>
          <w:u w:val="single"/>
        </w:rPr>
        <w:t xml:space="preserve">Call </w:t>
      </w:r>
      <w:proofErr w:type="gramStart"/>
      <w:r>
        <w:rPr>
          <w:color w:val="000000"/>
          <w:sz w:val="22"/>
          <w:szCs w:val="22"/>
          <w:u w:val="single"/>
        </w:rPr>
        <w:t>To</w:t>
      </w:r>
      <w:proofErr w:type="gramEnd"/>
      <w:r>
        <w:rPr>
          <w:color w:val="000000"/>
          <w:sz w:val="22"/>
          <w:szCs w:val="22"/>
          <w:u w:val="single"/>
        </w:rPr>
        <w:t xml:space="preserve"> Order   </w:t>
      </w:r>
    </w:p>
    <w:p w14:paraId="11D37F4C" w14:textId="77777777" w:rsidR="002A188E" w:rsidRDefault="002A188E" w:rsidP="000D1A21">
      <w:pPr>
        <w:pStyle w:val="Heading2"/>
        <w:spacing w:before="0" w:beforeAutospacing="0" w:after="0" w:afterAutospacing="0"/>
        <w:rPr>
          <w:color w:val="000000"/>
          <w:sz w:val="22"/>
          <w:szCs w:val="22"/>
          <w:u w:val="single"/>
        </w:rPr>
      </w:pPr>
    </w:p>
    <w:p w14:paraId="79C74851" w14:textId="77777777" w:rsidR="002A188E" w:rsidRDefault="002A188E" w:rsidP="000D1A21">
      <w:pPr>
        <w:pStyle w:val="Heading2"/>
        <w:spacing w:before="0" w:beforeAutospacing="0" w:after="0" w:afterAutospacing="0"/>
        <w:rPr>
          <w:color w:val="000000"/>
          <w:sz w:val="20"/>
          <w:szCs w:val="20"/>
          <w:u w:val="single"/>
        </w:rPr>
      </w:pPr>
    </w:p>
    <w:p w14:paraId="6D2E5717" w14:textId="77777777" w:rsidR="000D1A21" w:rsidRDefault="000D1A21" w:rsidP="000D1A21">
      <w:pPr>
        <w:pStyle w:val="Heading6"/>
      </w:pPr>
      <w:r>
        <w:rPr>
          <w:sz w:val="22"/>
          <w:szCs w:val="22"/>
        </w:rPr>
        <w:t xml:space="preserve">Open Forum for Public Comments </w:t>
      </w:r>
    </w:p>
    <w:p w14:paraId="25CFFD60" w14:textId="77777777" w:rsidR="002A188E" w:rsidRDefault="002A188E" w:rsidP="000D1A21">
      <w:pPr>
        <w:pStyle w:val="Title"/>
        <w:ind w:left="-900"/>
        <w:jc w:val="left"/>
        <w:rPr>
          <w:b/>
          <w:bCs/>
          <w:sz w:val="20"/>
          <w:szCs w:val="20"/>
        </w:rPr>
      </w:pPr>
    </w:p>
    <w:p w14:paraId="373814A2" w14:textId="77777777" w:rsidR="002A188E" w:rsidRDefault="002A188E" w:rsidP="000D1A21">
      <w:pPr>
        <w:pStyle w:val="Title"/>
        <w:ind w:left="-900"/>
        <w:jc w:val="left"/>
        <w:rPr>
          <w:b/>
          <w:bCs/>
          <w:sz w:val="20"/>
          <w:szCs w:val="20"/>
        </w:rPr>
      </w:pPr>
    </w:p>
    <w:p w14:paraId="7D7C4CA3" w14:textId="37A67CBA" w:rsidR="000D1A21" w:rsidRDefault="000D1A21" w:rsidP="000D1A21">
      <w:pPr>
        <w:pStyle w:val="Title"/>
        <w:ind w:left="-900"/>
        <w:jc w:val="left"/>
        <w:rPr>
          <w:sz w:val="22"/>
          <w:szCs w:val="22"/>
        </w:rPr>
      </w:pPr>
      <w:r>
        <w:rPr>
          <w:b/>
          <w:bCs/>
          <w:sz w:val="20"/>
          <w:szCs w:val="20"/>
        </w:rPr>
        <w:t xml:space="preserve">                 </w:t>
      </w:r>
      <w:r>
        <w:rPr>
          <w:b/>
          <w:bCs/>
          <w:sz w:val="20"/>
          <w:szCs w:val="20"/>
          <w:u w:val="single"/>
        </w:rPr>
        <w:t xml:space="preserve"> </w:t>
      </w:r>
      <w:r w:rsidRPr="00683F67">
        <w:rPr>
          <w:b/>
          <w:bCs/>
          <w:sz w:val="22"/>
          <w:szCs w:val="22"/>
          <w:u w:val="single"/>
        </w:rPr>
        <w:t>Approval of</w:t>
      </w:r>
      <w:r w:rsidRPr="00683F67">
        <w:rPr>
          <w:sz w:val="22"/>
          <w:szCs w:val="22"/>
          <w:u w:val="single"/>
        </w:rPr>
        <w:t xml:space="preserve"> </w:t>
      </w:r>
      <w:r w:rsidRPr="00683F67">
        <w:rPr>
          <w:rStyle w:val="Strong"/>
          <w:sz w:val="22"/>
          <w:szCs w:val="22"/>
          <w:u w:val="single"/>
        </w:rPr>
        <w:t>Meeting</w:t>
      </w:r>
      <w:r w:rsidRPr="00683F67">
        <w:rPr>
          <w:sz w:val="22"/>
          <w:szCs w:val="22"/>
          <w:u w:val="single"/>
        </w:rPr>
        <w:t xml:space="preserve"> </w:t>
      </w:r>
      <w:r w:rsidRPr="00683F67">
        <w:rPr>
          <w:b/>
          <w:bCs/>
          <w:sz w:val="22"/>
          <w:szCs w:val="22"/>
          <w:u w:val="single"/>
        </w:rPr>
        <w:t>Minutes</w:t>
      </w:r>
    </w:p>
    <w:p w14:paraId="2494F57D" w14:textId="346D186F" w:rsidR="002A188E" w:rsidRDefault="002A188E" w:rsidP="000D1A21">
      <w:pPr>
        <w:rPr>
          <w:sz w:val="22"/>
          <w:szCs w:val="22"/>
        </w:rPr>
      </w:pPr>
      <w:r>
        <w:rPr>
          <w:sz w:val="22"/>
          <w:szCs w:val="22"/>
        </w:rPr>
        <w:t>Motion to approve</w:t>
      </w:r>
      <w:r w:rsidR="000D1A21">
        <w:rPr>
          <w:sz w:val="22"/>
          <w:szCs w:val="22"/>
        </w:rPr>
        <w:t xml:space="preserve"> minutes</w:t>
      </w:r>
      <w:r w:rsidR="00B40C4F">
        <w:rPr>
          <w:sz w:val="22"/>
          <w:szCs w:val="22"/>
        </w:rPr>
        <w:t xml:space="preserve"> of last meetin</w:t>
      </w:r>
      <w:r w:rsidR="000B4136">
        <w:rPr>
          <w:sz w:val="22"/>
          <w:szCs w:val="22"/>
        </w:rPr>
        <w:t>g</w:t>
      </w:r>
      <w:r w:rsidR="00ED3362">
        <w:rPr>
          <w:sz w:val="22"/>
          <w:szCs w:val="22"/>
        </w:rPr>
        <w:t xml:space="preserve"> minutes</w:t>
      </w:r>
    </w:p>
    <w:p w14:paraId="1F7AC9D8" w14:textId="77777777" w:rsidR="000D1A21" w:rsidRDefault="000D1A21" w:rsidP="000D1A21">
      <w:pPr>
        <w:rPr>
          <w:sz w:val="22"/>
          <w:szCs w:val="22"/>
        </w:rPr>
      </w:pPr>
    </w:p>
    <w:p w14:paraId="5B7D7A86" w14:textId="59750702" w:rsidR="000B4136" w:rsidRPr="00457BCF" w:rsidRDefault="000D1A21" w:rsidP="00457BCF">
      <w:pPr>
        <w:pStyle w:val="Heading4"/>
        <w:spacing w:before="0" w:beforeAutospacing="0" w:after="0" w:afterAutospacing="0"/>
        <w:rPr>
          <w:color w:val="000000"/>
          <w:sz w:val="22"/>
          <w:szCs w:val="22"/>
          <w:u w:val="single"/>
        </w:rPr>
      </w:pPr>
      <w:r>
        <w:rPr>
          <w:color w:val="000000"/>
          <w:sz w:val="22"/>
          <w:szCs w:val="22"/>
          <w:u w:val="single"/>
        </w:rPr>
        <w:t>Treasurer’s Report</w:t>
      </w:r>
    </w:p>
    <w:p w14:paraId="4CB69522" w14:textId="1F3B5E44" w:rsidR="00483B61" w:rsidRDefault="00483B61" w:rsidP="000B4136">
      <w:pPr>
        <w:rPr>
          <w:sz w:val="22"/>
          <w:szCs w:val="22"/>
        </w:rPr>
      </w:pPr>
      <w:r>
        <w:rPr>
          <w:sz w:val="22"/>
          <w:szCs w:val="22"/>
        </w:rPr>
        <w:t xml:space="preserve">Motion to approve Treasurer’s report </w:t>
      </w:r>
    </w:p>
    <w:p w14:paraId="439C11BF" w14:textId="5561AB52" w:rsidR="00A55081" w:rsidRDefault="00A55081" w:rsidP="000B4136">
      <w:pPr>
        <w:rPr>
          <w:sz w:val="22"/>
          <w:szCs w:val="22"/>
        </w:rPr>
      </w:pPr>
      <w:r>
        <w:rPr>
          <w:sz w:val="22"/>
          <w:szCs w:val="22"/>
        </w:rPr>
        <w:t>Motion to reimburse Al Beck for the annual PO Box renewal of $46.00</w:t>
      </w:r>
    </w:p>
    <w:p w14:paraId="0E12CF6F" w14:textId="671B14EA" w:rsidR="002A188E" w:rsidRPr="009366A2" w:rsidRDefault="002A188E" w:rsidP="000D1A21">
      <w:pPr>
        <w:pStyle w:val="Heading4"/>
        <w:spacing w:before="0" w:beforeAutospacing="0" w:after="0" w:afterAutospacing="0"/>
        <w:rPr>
          <w:b w:val="0"/>
          <w:bCs w:val="0"/>
          <w:sz w:val="22"/>
          <w:szCs w:val="22"/>
        </w:rPr>
      </w:pPr>
    </w:p>
    <w:p w14:paraId="02AC8BCD" w14:textId="77777777" w:rsidR="000D1A21" w:rsidRDefault="000D1A21" w:rsidP="000D1A21">
      <w:pPr>
        <w:pStyle w:val="Heading4"/>
        <w:spacing w:before="0" w:beforeAutospacing="0" w:after="0" w:afterAutospacing="0"/>
        <w:rPr>
          <w:b w:val="0"/>
          <w:bCs w:val="0"/>
          <w:sz w:val="22"/>
          <w:szCs w:val="22"/>
        </w:rPr>
      </w:pPr>
      <w:r>
        <w:rPr>
          <w:sz w:val="22"/>
          <w:szCs w:val="22"/>
          <w:u w:val="single"/>
        </w:rPr>
        <w:t>Old Business</w:t>
      </w:r>
      <w:r>
        <w:rPr>
          <w:b w:val="0"/>
          <w:bCs w:val="0"/>
          <w:sz w:val="22"/>
          <w:szCs w:val="22"/>
        </w:rPr>
        <w:t xml:space="preserve"> </w:t>
      </w:r>
    </w:p>
    <w:p w14:paraId="1D3EDA76" w14:textId="77777777" w:rsidR="000D1A21" w:rsidRPr="001A177A" w:rsidRDefault="000D1A21" w:rsidP="000D1A21">
      <w:pPr>
        <w:pStyle w:val="Heading4"/>
        <w:spacing w:before="0" w:beforeAutospacing="0" w:after="0" w:afterAutospacing="0"/>
        <w:rPr>
          <w:b w:val="0"/>
          <w:bCs w:val="0"/>
          <w:color w:val="000000"/>
          <w:sz w:val="22"/>
          <w:szCs w:val="22"/>
        </w:rPr>
      </w:pPr>
    </w:p>
    <w:p w14:paraId="0F4FAEB9" w14:textId="77777777" w:rsidR="000D1A21" w:rsidRDefault="000D1A21" w:rsidP="000D1A21">
      <w:pPr>
        <w:pStyle w:val="Heading4"/>
        <w:spacing w:before="0" w:beforeAutospacing="0" w:after="0" w:afterAutospacing="0"/>
        <w:rPr>
          <w:color w:val="000000"/>
          <w:sz w:val="22"/>
          <w:szCs w:val="22"/>
        </w:rPr>
      </w:pPr>
      <w:r>
        <w:rPr>
          <w:color w:val="000000"/>
          <w:sz w:val="22"/>
          <w:szCs w:val="22"/>
          <w:u w:val="single"/>
        </w:rPr>
        <w:t xml:space="preserve">Committee Reports </w:t>
      </w:r>
    </w:p>
    <w:p w14:paraId="7EEE981D" w14:textId="77777777" w:rsidR="000D1A21" w:rsidRDefault="000D1A21" w:rsidP="000D1A21">
      <w:pPr>
        <w:rPr>
          <w:color w:val="000000"/>
          <w:sz w:val="22"/>
          <w:szCs w:val="22"/>
        </w:rPr>
      </w:pPr>
    </w:p>
    <w:p w14:paraId="224E977C" w14:textId="77777777" w:rsidR="000D1A21" w:rsidRDefault="000D1A21" w:rsidP="000D1A21">
      <w:pPr>
        <w:tabs>
          <w:tab w:val="num" w:pos="1080"/>
        </w:tabs>
        <w:ind w:hanging="360"/>
        <w:rPr>
          <w:color w:val="000000"/>
          <w:sz w:val="22"/>
          <w:szCs w:val="22"/>
        </w:rPr>
      </w:pPr>
      <w:r>
        <w:rPr>
          <w:b/>
          <w:bCs/>
          <w:color w:val="000000"/>
          <w:sz w:val="22"/>
          <w:szCs w:val="22"/>
        </w:rPr>
        <w:tab/>
        <w:t>1.       Administration</w:t>
      </w:r>
      <w:r>
        <w:rPr>
          <w:color w:val="000000"/>
          <w:sz w:val="22"/>
          <w:szCs w:val="22"/>
        </w:rPr>
        <w:t xml:space="preserve">   </w:t>
      </w:r>
    </w:p>
    <w:p w14:paraId="349A12EF" w14:textId="6C4EE9DB" w:rsidR="009366A2" w:rsidRDefault="000D1A21" w:rsidP="00C84FAD">
      <w:pPr>
        <w:tabs>
          <w:tab w:val="num" w:pos="1080"/>
        </w:tabs>
        <w:ind w:hanging="360"/>
        <w:rPr>
          <w:sz w:val="22"/>
          <w:szCs w:val="22"/>
        </w:rPr>
      </w:pPr>
      <w:r>
        <w:rPr>
          <w:sz w:val="22"/>
          <w:szCs w:val="22"/>
        </w:rPr>
        <w:t xml:space="preserve">                 </w:t>
      </w:r>
    </w:p>
    <w:p w14:paraId="3485AE48" w14:textId="1B2E3A89" w:rsidR="005438BE" w:rsidRDefault="005438BE" w:rsidP="00C84FAD">
      <w:pPr>
        <w:tabs>
          <w:tab w:val="num" w:pos="1080"/>
        </w:tabs>
        <w:ind w:hanging="360"/>
        <w:rPr>
          <w:sz w:val="22"/>
          <w:szCs w:val="22"/>
        </w:rPr>
      </w:pPr>
    </w:p>
    <w:p w14:paraId="3926D44D" w14:textId="77777777" w:rsidR="000D1A21" w:rsidRDefault="000D1A21" w:rsidP="000D1A21">
      <w:pPr>
        <w:tabs>
          <w:tab w:val="num" w:pos="1080"/>
        </w:tabs>
        <w:rPr>
          <w:b/>
          <w:bCs/>
          <w:color w:val="000000"/>
          <w:sz w:val="22"/>
          <w:szCs w:val="22"/>
        </w:rPr>
      </w:pPr>
      <w:r>
        <w:rPr>
          <w:color w:val="000000"/>
          <w:sz w:val="22"/>
          <w:szCs w:val="22"/>
        </w:rPr>
        <w:t xml:space="preserve">           </w:t>
      </w:r>
      <w:r>
        <w:rPr>
          <w:b/>
          <w:bCs/>
          <w:color w:val="000000"/>
          <w:sz w:val="22"/>
          <w:szCs w:val="22"/>
        </w:rPr>
        <w:t xml:space="preserve"> </w:t>
      </w:r>
    </w:p>
    <w:p w14:paraId="2E9A6D13" w14:textId="77777777" w:rsidR="00FF1BFB" w:rsidRDefault="000D1A21" w:rsidP="000D1A21">
      <w:pPr>
        <w:tabs>
          <w:tab w:val="num" w:pos="1080"/>
        </w:tabs>
        <w:ind w:right="-900" w:hanging="360"/>
        <w:rPr>
          <w:b/>
          <w:bCs/>
          <w:color w:val="000000"/>
          <w:sz w:val="22"/>
          <w:szCs w:val="22"/>
        </w:rPr>
      </w:pPr>
      <w:r>
        <w:rPr>
          <w:b/>
          <w:bCs/>
          <w:color w:val="000000"/>
          <w:sz w:val="22"/>
          <w:szCs w:val="22"/>
        </w:rPr>
        <w:tab/>
        <w:t xml:space="preserve">2.       Lake Plan </w:t>
      </w:r>
    </w:p>
    <w:p w14:paraId="44AC8B69" w14:textId="57E852BB" w:rsidR="000D1A21" w:rsidRDefault="00FF1BFB" w:rsidP="000D1A21">
      <w:pPr>
        <w:tabs>
          <w:tab w:val="num" w:pos="1080"/>
        </w:tabs>
        <w:ind w:right="-900" w:hanging="360"/>
        <w:rPr>
          <w:color w:val="000000"/>
          <w:sz w:val="22"/>
          <w:szCs w:val="22"/>
        </w:rPr>
      </w:pPr>
      <w:r>
        <w:rPr>
          <w:b/>
          <w:bCs/>
          <w:color w:val="000000"/>
          <w:sz w:val="22"/>
          <w:szCs w:val="22"/>
        </w:rPr>
        <w:tab/>
        <w:t xml:space="preserve">        </w:t>
      </w:r>
      <w:r w:rsidR="004F5111">
        <w:rPr>
          <w:b/>
          <w:bCs/>
          <w:color w:val="000000"/>
          <w:sz w:val="22"/>
          <w:szCs w:val="22"/>
        </w:rPr>
        <w:t xml:space="preserve">  </w:t>
      </w:r>
      <w:r w:rsidR="000D1A21">
        <w:rPr>
          <w:b/>
          <w:bCs/>
          <w:color w:val="000000"/>
          <w:sz w:val="22"/>
          <w:szCs w:val="22"/>
        </w:rPr>
        <w:t xml:space="preserve"> </w:t>
      </w:r>
      <w:r w:rsidR="00483B61">
        <w:rPr>
          <w:b/>
          <w:bCs/>
          <w:color w:val="000000"/>
          <w:sz w:val="22"/>
          <w:szCs w:val="22"/>
        </w:rPr>
        <w:t xml:space="preserve">Update </w:t>
      </w:r>
      <w:r w:rsidR="00DA4D93">
        <w:rPr>
          <w:b/>
          <w:bCs/>
          <w:color w:val="000000"/>
          <w:sz w:val="22"/>
          <w:szCs w:val="22"/>
        </w:rPr>
        <w:t>– Kylie Cattoor, Keegan Lund, Patrick Selter, Eric Windseth</w:t>
      </w:r>
      <w:r w:rsidR="000D1A21">
        <w:rPr>
          <w:b/>
          <w:bCs/>
          <w:color w:val="000000"/>
          <w:sz w:val="22"/>
          <w:szCs w:val="22"/>
        </w:rPr>
        <w:t xml:space="preserve">                       </w:t>
      </w:r>
      <w:r w:rsidR="000D1A21">
        <w:rPr>
          <w:color w:val="000000"/>
          <w:sz w:val="22"/>
          <w:szCs w:val="22"/>
        </w:rPr>
        <w:t xml:space="preserve">      </w:t>
      </w:r>
    </w:p>
    <w:p w14:paraId="2A6D1CED" w14:textId="542EA96A" w:rsidR="000D1A21" w:rsidRDefault="00DA4D93" w:rsidP="000D1A21">
      <w:pPr>
        <w:tabs>
          <w:tab w:val="num" w:pos="1080"/>
        </w:tabs>
        <w:ind w:right="-900" w:hanging="360"/>
        <w:rPr>
          <w:color w:val="000000"/>
          <w:sz w:val="22"/>
          <w:szCs w:val="22"/>
        </w:rPr>
      </w:pPr>
      <w:r>
        <w:rPr>
          <w:color w:val="000000"/>
          <w:sz w:val="22"/>
          <w:szCs w:val="22"/>
        </w:rPr>
        <w:tab/>
        <w:t xml:space="preserve">           </w:t>
      </w:r>
    </w:p>
    <w:p w14:paraId="247273AC" w14:textId="77777777" w:rsidR="00DA4D93" w:rsidRDefault="00DA4D93" w:rsidP="000D1A21">
      <w:pPr>
        <w:tabs>
          <w:tab w:val="num" w:pos="1080"/>
        </w:tabs>
        <w:ind w:right="-900" w:hanging="360"/>
        <w:rPr>
          <w:color w:val="000000"/>
          <w:sz w:val="22"/>
          <w:szCs w:val="22"/>
        </w:rPr>
      </w:pPr>
    </w:p>
    <w:p w14:paraId="36FB8B83" w14:textId="77777777" w:rsidR="000D1A21" w:rsidRDefault="000D1A21" w:rsidP="000D1A21">
      <w:pPr>
        <w:tabs>
          <w:tab w:val="num" w:pos="1080"/>
        </w:tabs>
        <w:ind w:hanging="360"/>
        <w:rPr>
          <w:b/>
          <w:bCs/>
          <w:color w:val="000000"/>
          <w:sz w:val="22"/>
          <w:szCs w:val="22"/>
        </w:rPr>
      </w:pPr>
      <w:r>
        <w:rPr>
          <w:b/>
          <w:bCs/>
          <w:color w:val="000000"/>
          <w:sz w:val="22"/>
          <w:szCs w:val="22"/>
        </w:rPr>
        <w:tab/>
        <w:t xml:space="preserve">3.       Finance / Fundraising </w:t>
      </w:r>
    </w:p>
    <w:p w14:paraId="6B23EB24" w14:textId="7A28A083" w:rsidR="002A188E" w:rsidRDefault="0075070F" w:rsidP="000D1A21">
      <w:pPr>
        <w:tabs>
          <w:tab w:val="num" w:pos="1080"/>
        </w:tabs>
        <w:ind w:hanging="360"/>
        <w:rPr>
          <w:b/>
          <w:bCs/>
          <w:color w:val="000000"/>
          <w:sz w:val="22"/>
          <w:szCs w:val="22"/>
        </w:rPr>
      </w:pPr>
      <w:r>
        <w:rPr>
          <w:b/>
          <w:bCs/>
          <w:color w:val="000000"/>
          <w:sz w:val="22"/>
          <w:szCs w:val="22"/>
        </w:rPr>
        <w:tab/>
        <w:t xml:space="preserve">          </w:t>
      </w:r>
      <w:r>
        <w:rPr>
          <w:sz w:val="22"/>
          <w:szCs w:val="22"/>
        </w:rPr>
        <w:t>CLP Grant for the West basin</w:t>
      </w:r>
      <w:bookmarkStart w:id="0" w:name="_GoBack"/>
      <w:bookmarkEnd w:id="0"/>
    </w:p>
    <w:p w14:paraId="5C00BA04" w14:textId="77777777" w:rsidR="000D1A21" w:rsidRDefault="000D1A21" w:rsidP="000D1A21">
      <w:pPr>
        <w:rPr>
          <w:b/>
          <w:bCs/>
          <w:color w:val="000000"/>
          <w:sz w:val="22"/>
          <w:szCs w:val="22"/>
        </w:rPr>
      </w:pPr>
    </w:p>
    <w:p w14:paraId="22ED01B3" w14:textId="77777777" w:rsidR="000D1A21" w:rsidRDefault="000D1A21" w:rsidP="000D1A21">
      <w:pPr>
        <w:tabs>
          <w:tab w:val="num" w:pos="1080"/>
        </w:tabs>
        <w:ind w:hanging="360"/>
        <w:rPr>
          <w:b/>
          <w:bCs/>
          <w:color w:val="000000"/>
          <w:sz w:val="22"/>
          <w:szCs w:val="22"/>
        </w:rPr>
      </w:pPr>
      <w:r>
        <w:rPr>
          <w:b/>
          <w:bCs/>
          <w:color w:val="000000"/>
          <w:sz w:val="22"/>
          <w:szCs w:val="22"/>
        </w:rPr>
        <w:tab/>
        <w:t>4.       Communication / Publications</w:t>
      </w:r>
    </w:p>
    <w:p w14:paraId="7966E61F" w14:textId="77777777" w:rsidR="00B01A4F" w:rsidRDefault="00B01A4F" w:rsidP="000D1A21">
      <w:pPr>
        <w:tabs>
          <w:tab w:val="num" w:pos="1080"/>
        </w:tabs>
        <w:ind w:hanging="360"/>
        <w:rPr>
          <w:color w:val="000000"/>
          <w:sz w:val="22"/>
          <w:szCs w:val="22"/>
        </w:rPr>
      </w:pPr>
    </w:p>
    <w:p w14:paraId="7B973901" w14:textId="77777777" w:rsidR="002A188E" w:rsidRPr="001A177A" w:rsidRDefault="002A188E" w:rsidP="000D1A21">
      <w:pPr>
        <w:tabs>
          <w:tab w:val="num" w:pos="1080"/>
        </w:tabs>
        <w:ind w:hanging="360"/>
        <w:rPr>
          <w:color w:val="000000"/>
          <w:sz w:val="22"/>
          <w:szCs w:val="22"/>
        </w:rPr>
      </w:pPr>
    </w:p>
    <w:p w14:paraId="41C3ADC4" w14:textId="774B5738" w:rsidR="000D1A21" w:rsidRDefault="000D1A21" w:rsidP="00CD6F07">
      <w:pPr>
        <w:pStyle w:val="Heading4"/>
        <w:spacing w:before="0" w:beforeAutospacing="0" w:after="0" w:afterAutospacing="0"/>
        <w:rPr>
          <w:color w:val="000000"/>
          <w:sz w:val="22"/>
          <w:szCs w:val="22"/>
          <w:u w:val="single"/>
        </w:rPr>
      </w:pPr>
      <w:r>
        <w:rPr>
          <w:color w:val="000000"/>
          <w:sz w:val="22"/>
          <w:szCs w:val="22"/>
          <w:u w:val="single"/>
        </w:rPr>
        <w:t>New Business</w:t>
      </w:r>
    </w:p>
    <w:p w14:paraId="205DE925" w14:textId="45A5559B" w:rsidR="00CD6F07" w:rsidRPr="00CD6F07" w:rsidRDefault="00CD6F07" w:rsidP="00CD6F07">
      <w:pPr>
        <w:pStyle w:val="Heading4"/>
        <w:spacing w:before="0" w:beforeAutospacing="0" w:after="0" w:afterAutospacing="0"/>
        <w:rPr>
          <w:b w:val="0"/>
          <w:color w:val="000000"/>
          <w:sz w:val="22"/>
          <w:szCs w:val="22"/>
        </w:rPr>
      </w:pPr>
    </w:p>
    <w:p w14:paraId="3E82E07D" w14:textId="77777777" w:rsidR="00CD6F07" w:rsidRDefault="00CD6F07" w:rsidP="00CD6F07">
      <w:pPr>
        <w:pStyle w:val="Heading4"/>
        <w:spacing w:before="0" w:beforeAutospacing="0" w:after="0" w:afterAutospacing="0"/>
        <w:rPr>
          <w:color w:val="000000"/>
          <w:sz w:val="22"/>
          <w:szCs w:val="22"/>
          <w:u w:val="single"/>
        </w:rPr>
      </w:pPr>
    </w:p>
    <w:p w14:paraId="0AEE0F20" w14:textId="77777777" w:rsidR="000D1A21" w:rsidRDefault="000D1A21" w:rsidP="000D1A21">
      <w:pPr>
        <w:pStyle w:val="Heading3"/>
        <w:spacing w:before="0" w:beforeAutospacing="0" w:after="0" w:afterAutospacing="0"/>
        <w:rPr>
          <w:color w:val="000000"/>
          <w:sz w:val="22"/>
          <w:szCs w:val="22"/>
          <w:u w:val="single"/>
        </w:rPr>
      </w:pPr>
      <w:r>
        <w:rPr>
          <w:color w:val="000000"/>
          <w:sz w:val="22"/>
          <w:szCs w:val="22"/>
          <w:u w:val="single"/>
        </w:rPr>
        <w:t>Adjourn</w:t>
      </w:r>
    </w:p>
    <w:p w14:paraId="69C6E6B6" w14:textId="77777777" w:rsidR="000D1A21" w:rsidRDefault="000D1A21" w:rsidP="000D1A21">
      <w:pPr>
        <w:pStyle w:val="Heading4"/>
        <w:spacing w:before="0" w:beforeAutospacing="0" w:after="0" w:afterAutospacing="0"/>
        <w:rPr>
          <w:color w:val="000000"/>
          <w:sz w:val="22"/>
          <w:szCs w:val="22"/>
          <w:u w:val="single"/>
        </w:rPr>
      </w:pPr>
    </w:p>
    <w:p w14:paraId="0E8DB4C7" w14:textId="77777777" w:rsidR="000D1A21" w:rsidRDefault="000D1A21" w:rsidP="000D1A21">
      <w:pPr>
        <w:pStyle w:val="Heading4"/>
        <w:spacing w:before="0" w:beforeAutospacing="0" w:after="0" w:afterAutospacing="0"/>
        <w:rPr>
          <w:color w:val="000000"/>
          <w:sz w:val="22"/>
          <w:szCs w:val="22"/>
        </w:rPr>
      </w:pPr>
      <w:r>
        <w:rPr>
          <w:color w:val="000000"/>
          <w:sz w:val="22"/>
          <w:szCs w:val="22"/>
          <w:u w:val="single"/>
        </w:rPr>
        <w:t>Future Meeting Dates</w:t>
      </w:r>
    </w:p>
    <w:p w14:paraId="6D5CF5E8" w14:textId="77777777" w:rsidR="00B01A4F" w:rsidRDefault="000D1A21" w:rsidP="00B01A4F">
      <w:pPr>
        <w:ind w:left="360"/>
        <w:rPr>
          <w:b/>
          <w:bCs/>
          <w:color w:val="000000"/>
          <w:sz w:val="22"/>
          <w:szCs w:val="22"/>
        </w:rPr>
      </w:pPr>
      <w:r>
        <w:rPr>
          <w:b/>
          <w:bCs/>
          <w:color w:val="000000"/>
          <w:sz w:val="22"/>
          <w:szCs w:val="22"/>
        </w:rPr>
        <w:t>Board- 2</w:t>
      </w:r>
      <w:r>
        <w:rPr>
          <w:b/>
          <w:bCs/>
          <w:color w:val="000000"/>
          <w:sz w:val="22"/>
          <w:szCs w:val="22"/>
          <w:vertAlign w:val="superscript"/>
        </w:rPr>
        <w:t>nd</w:t>
      </w:r>
      <w:r>
        <w:rPr>
          <w:b/>
          <w:bCs/>
          <w:color w:val="000000"/>
          <w:sz w:val="22"/>
          <w:szCs w:val="22"/>
        </w:rPr>
        <w:t xml:space="preserve"> Wednesday of each month   </w:t>
      </w:r>
    </w:p>
    <w:p w14:paraId="16952EE2" w14:textId="6CD06265" w:rsidR="00137995" w:rsidRDefault="00DC3868" w:rsidP="00E41020">
      <w:pPr>
        <w:rPr>
          <w:b/>
          <w:bCs/>
          <w:sz w:val="22"/>
        </w:rPr>
      </w:pPr>
      <w:r>
        <w:rPr>
          <w:b/>
          <w:bCs/>
        </w:rPr>
        <w:t>Thirteenth</w:t>
      </w:r>
      <w:r w:rsidR="002A188E">
        <w:rPr>
          <w:b/>
          <w:bCs/>
        </w:rPr>
        <w:t xml:space="preserve"> Annual Meeting – July 2</w:t>
      </w:r>
      <w:r>
        <w:rPr>
          <w:b/>
          <w:bCs/>
        </w:rPr>
        <w:t>2</w:t>
      </w:r>
      <w:r w:rsidR="002A188E">
        <w:rPr>
          <w:b/>
          <w:bCs/>
        </w:rPr>
        <w:t>, 20</w:t>
      </w:r>
      <w:r>
        <w:rPr>
          <w:b/>
          <w:bCs/>
        </w:rPr>
        <w:t>20</w:t>
      </w:r>
    </w:p>
    <w:p w14:paraId="51A71913" w14:textId="77777777" w:rsidR="002C3978" w:rsidRDefault="002C3978" w:rsidP="002C3978">
      <w:pPr>
        <w:rPr>
          <w:b/>
          <w:bCs/>
          <w:sz w:val="22"/>
        </w:rPr>
      </w:pPr>
    </w:p>
    <w:p w14:paraId="6768F93E" w14:textId="77777777" w:rsidR="002C3978" w:rsidRDefault="002C3978">
      <w:pPr>
        <w:spacing w:after="160" w:line="259" w:lineRule="auto"/>
        <w:rPr>
          <w:b/>
          <w:bCs/>
          <w:sz w:val="22"/>
        </w:rPr>
      </w:pPr>
      <w:r>
        <w:rPr>
          <w:b/>
          <w:bCs/>
          <w:sz w:val="22"/>
        </w:rPr>
        <w:br w:type="page"/>
      </w:r>
    </w:p>
    <w:p w14:paraId="712ADCD9" w14:textId="1279D83B" w:rsidR="002C3978" w:rsidRDefault="002C3978" w:rsidP="002C3978">
      <w:pPr>
        <w:jc w:val="center"/>
        <w:rPr>
          <w:b/>
          <w:bCs/>
          <w:sz w:val="22"/>
        </w:rPr>
      </w:pPr>
      <w:r>
        <w:rPr>
          <w:b/>
          <w:bCs/>
          <w:sz w:val="22"/>
        </w:rPr>
        <w:lastRenderedPageBreak/>
        <w:t xml:space="preserve">Coon Lake Improvement District (CLID) </w:t>
      </w:r>
      <w:r w:rsidRPr="00AD1A95">
        <w:rPr>
          <w:bCs/>
          <w:sz w:val="22"/>
        </w:rPr>
        <w:t xml:space="preserve">(revised </w:t>
      </w:r>
      <w:r>
        <w:rPr>
          <w:bCs/>
          <w:sz w:val="22"/>
        </w:rPr>
        <w:t>06/</w:t>
      </w:r>
      <w:r w:rsidRPr="00AD1A95">
        <w:rPr>
          <w:bCs/>
          <w:sz w:val="22"/>
        </w:rPr>
        <w:t>1</w:t>
      </w:r>
      <w:r>
        <w:rPr>
          <w:bCs/>
          <w:sz w:val="22"/>
        </w:rPr>
        <w:t>9</w:t>
      </w:r>
      <w:r w:rsidRPr="00AD1A95">
        <w:rPr>
          <w:bCs/>
          <w:sz w:val="22"/>
        </w:rPr>
        <w:t>)</w:t>
      </w:r>
    </w:p>
    <w:p w14:paraId="146768A5" w14:textId="77777777" w:rsidR="002C3978" w:rsidRDefault="002C3978" w:rsidP="002C3978">
      <w:pPr>
        <w:jc w:val="center"/>
        <w:rPr>
          <w:sz w:val="22"/>
        </w:rPr>
      </w:pPr>
      <w:r>
        <w:rPr>
          <w:b/>
          <w:bCs/>
          <w:sz w:val="22"/>
        </w:rPr>
        <w:t>Annual Timeline for CLID Operations, Notices and Required Reports</w:t>
      </w:r>
      <w:r>
        <w:rPr>
          <w:sz w:val="22"/>
        </w:rPr>
        <w:t xml:space="preserve"> </w:t>
      </w:r>
    </w:p>
    <w:p w14:paraId="5E264680" w14:textId="77777777" w:rsidR="002C3978" w:rsidRDefault="002C3978" w:rsidP="002C3978">
      <w:pPr>
        <w:jc w:val="center"/>
        <w:rPr>
          <w:sz w:val="22"/>
        </w:rPr>
      </w:pPr>
      <w:r>
        <w:rPr>
          <w:sz w:val="22"/>
        </w:rPr>
        <w:t>(Per MN Statutes 103B.501 to 103B.581, Lake Improvement Districts,) (Anoka County Board Resolution #2008-10, Order to Establish,) (CLID By-Laws and Election Procedures) (Audits and Required Minnesota State Reports)</w:t>
      </w:r>
    </w:p>
    <w:p w14:paraId="7D6B7E0E" w14:textId="77777777" w:rsidR="002C3978" w:rsidRDefault="002C3978" w:rsidP="002C3978">
      <w:pPr>
        <w:jc w:val="center"/>
        <w:rPr>
          <w:sz w:val="22"/>
        </w:rPr>
      </w:pPr>
    </w:p>
    <w:p w14:paraId="1FCFCBF6" w14:textId="77777777" w:rsidR="002C3978" w:rsidRDefault="002C3978" w:rsidP="002C3978">
      <w:pPr>
        <w:rPr>
          <w:b/>
          <w:bCs/>
          <w:sz w:val="22"/>
        </w:rPr>
      </w:pPr>
      <w:r>
        <w:rPr>
          <w:b/>
          <w:bCs/>
          <w:sz w:val="22"/>
        </w:rPr>
        <w:t>Monthly - Meetings to be held or cancelled as needed / Check Emails / Pick up Mail at Cedar - PO Box 26</w:t>
      </w:r>
    </w:p>
    <w:p w14:paraId="01D04D00" w14:textId="77777777" w:rsidR="002C3978" w:rsidRDefault="002C3978" w:rsidP="002C3978">
      <w:pPr>
        <w:rPr>
          <w:b/>
          <w:bCs/>
          <w:sz w:val="22"/>
        </w:rPr>
      </w:pPr>
      <w:r>
        <w:rPr>
          <w:b/>
          <w:bCs/>
          <w:sz w:val="22"/>
        </w:rPr>
        <w:t>Website Postings - Annual Letter, Treatment Report and the Jan and June Treasurer Reports ASAP</w:t>
      </w:r>
    </w:p>
    <w:p w14:paraId="7909FD9F" w14:textId="412EA700" w:rsidR="002C3978" w:rsidRDefault="002C3978" w:rsidP="002C3978">
      <w:pPr>
        <w:rPr>
          <w:b/>
          <w:bCs/>
          <w:sz w:val="22"/>
        </w:rPr>
      </w:pPr>
      <w:r>
        <w:rPr>
          <w:b/>
          <w:bCs/>
          <w:sz w:val="22"/>
        </w:rPr>
        <w:t xml:space="preserve">                                Monthly meeting minutes as timely convenient </w:t>
      </w:r>
    </w:p>
    <w:p w14:paraId="0F53BA1F" w14:textId="77777777" w:rsidR="002C3978" w:rsidRDefault="002C3978" w:rsidP="002C3978">
      <w:pPr>
        <w:pStyle w:val="Heading1"/>
        <w:rPr>
          <w:b w:val="0"/>
          <w:bCs w:val="0"/>
          <w:sz w:val="22"/>
        </w:rPr>
      </w:pPr>
      <w:r w:rsidRPr="00D977CE">
        <w:rPr>
          <w:bCs w:val="0"/>
          <w:sz w:val="22"/>
        </w:rPr>
        <w:t>January</w:t>
      </w:r>
      <w:r>
        <w:rPr>
          <w:bCs w:val="0"/>
          <w:sz w:val="22"/>
        </w:rPr>
        <w:t xml:space="preserve"> / February</w:t>
      </w:r>
      <w:r w:rsidRPr="00D977CE">
        <w:rPr>
          <w:bCs w:val="0"/>
          <w:sz w:val="22"/>
        </w:rPr>
        <w:t xml:space="preserve"> -</w:t>
      </w:r>
      <w:r w:rsidRPr="00D977CE">
        <w:rPr>
          <w:sz w:val="22"/>
        </w:rPr>
        <w:t xml:space="preserve"> </w:t>
      </w:r>
      <w:r w:rsidRPr="00D977CE">
        <w:rPr>
          <w:bCs w:val="0"/>
          <w:sz w:val="22"/>
        </w:rPr>
        <w:t>Proof the list of properties received from County to be assessed a fee for upcoming tax year prepared from the list submitted to the County the previous November. Ron Croteau usually does this.</w:t>
      </w:r>
    </w:p>
    <w:p w14:paraId="1A17E665" w14:textId="77777777" w:rsidR="002C3978" w:rsidRPr="00530E2F" w:rsidRDefault="002C3978" w:rsidP="002C3978">
      <w:pPr>
        <w:rPr>
          <w:bCs/>
          <w:sz w:val="22"/>
        </w:rPr>
      </w:pPr>
      <w:r w:rsidRPr="00530E2F">
        <w:rPr>
          <w:bCs/>
          <w:sz w:val="22"/>
        </w:rPr>
        <w:t>Not offered for 2018 - Watch for State Grant and Permit Application Email – Submit Immediately if possible</w:t>
      </w:r>
    </w:p>
    <w:p w14:paraId="21EE6DD6" w14:textId="77777777" w:rsidR="002C3978" w:rsidRDefault="002C3978" w:rsidP="002C3978">
      <w:pPr>
        <w:rPr>
          <w:b/>
          <w:sz w:val="22"/>
          <w:szCs w:val="22"/>
        </w:rPr>
      </w:pPr>
      <w:r w:rsidRPr="00530E2F">
        <w:rPr>
          <w:b/>
          <w:sz w:val="22"/>
        </w:rPr>
        <w:t xml:space="preserve">Submit </w:t>
      </w:r>
      <w:r w:rsidRPr="00530E2F">
        <w:rPr>
          <w:b/>
          <w:sz w:val="22"/>
          <w:szCs w:val="22"/>
        </w:rPr>
        <w:t>Entity Financial Statement, Local Government Financial Reporting Form and the Local Government Lobbying Form - Treasurer</w:t>
      </w:r>
      <w:r w:rsidRPr="00530E2F">
        <w:rPr>
          <w:b/>
          <w:bCs/>
          <w:sz w:val="22"/>
        </w:rPr>
        <w:t xml:space="preserve"> </w:t>
      </w:r>
    </w:p>
    <w:p w14:paraId="52F8669C" w14:textId="77777777" w:rsidR="002C3978" w:rsidRDefault="002C3978" w:rsidP="002C3978">
      <w:pPr>
        <w:rPr>
          <w:b/>
          <w:sz w:val="22"/>
        </w:rPr>
      </w:pPr>
      <w:r>
        <w:rPr>
          <w:b/>
          <w:sz w:val="22"/>
        </w:rPr>
        <w:t xml:space="preserve"> </w:t>
      </w:r>
    </w:p>
    <w:p w14:paraId="1E854D89" w14:textId="77777777" w:rsidR="002C3978" w:rsidRDefault="002C3978" w:rsidP="002C3978">
      <w:pPr>
        <w:rPr>
          <w:b/>
          <w:bCs/>
          <w:sz w:val="22"/>
        </w:rPr>
      </w:pPr>
      <w:r w:rsidRPr="00587398">
        <w:rPr>
          <w:b/>
          <w:sz w:val="22"/>
        </w:rPr>
        <w:t>March</w:t>
      </w:r>
      <w:r>
        <w:rPr>
          <w:b/>
          <w:sz w:val="22"/>
        </w:rPr>
        <w:t xml:space="preserve"> - Reserve the CLCSC for the Annual Meeting / </w:t>
      </w:r>
      <w:r>
        <w:rPr>
          <w:b/>
          <w:bCs/>
          <w:sz w:val="22"/>
        </w:rPr>
        <w:t>Revise and Prepare for the Annual letter to be sent</w:t>
      </w:r>
    </w:p>
    <w:p w14:paraId="7AFC3298" w14:textId="77777777" w:rsidR="002C3978" w:rsidRDefault="002C3978" w:rsidP="002C3978">
      <w:pPr>
        <w:rPr>
          <w:b/>
          <w:bCs/>
          <w:sz w:val="22"/>
        </w:rPr>
      </w:pPr>
      <w:r w:rsidRPr="00530E2F">
        <w:rPr>
          <w:sz w:val="22"/>
        </w:rPr>
        <w:t>Arrange for CLP delineation and Herbicide Applicator(s) for treatments</w:t>
      </w:r>
    </w:p>
    <w:p w14:paraId="382DE968" w14:textId="77777777" w:rsidR="002C3978" w:rsidRDefault="002C3978" w:rsidP="002C3978">
      <w:pPr>
        <w:rPr>
          <w:b/>
          <w:sz w:val="22"/>
        </w:rPr>
      </w:pPr>
      <w:r>
        <w:rPr>
          <w:b/>
          <w:bCs/>
          <w:sz w:val="22"/>
        </w:rPr>
        <w:t>March 31st (</w:t>
      </w:r>
      <w:r>
        <w:rPr>
          <w:sz w:val="22"/>
        </w:rPr>
        <w:t xml:space="preserve">Revise previous year letter), </w:t>
      </w:r>
      <w:r>
        <w:rPr>
          <w:b/>
          <w:sz w:val="22"/>
        </w:rPr>
        <w:t>Payment of PO Box Due / MCIT Risk Assessment is due – Ron C Send Annual Letter on the 31st</w:t>
      </w:r>
    </w:p>
    <w:p w14:paraId="545FFBBE" w14:textId="77777777" w:rsidR="002C3978" w:rsidRDefault="002C3978" w:rsidP="002C3978">
      <w:pPr>
        <w:rPr>
          <w:b/>
          <w:sz w:val="22"/>
        </w:rPr>
      </w:pPr>
    </w:p>
    <w:p w14:paraId="01499460" w14:textId="77777777" w:rsidR="002C3978" w:rsidRDefault="002C3978" w:rsidP="002C3978">
      <w:pPr>
        <w:rPr>
          <w:b/>
          <w:sz w:val="22"/>
        </w:rPr>
      </w:pPr>
      <w:r>
        <w:rPr>
          <w:b/>
          <w:sz w:val="22"/>
        </w:rPr>
        <w:t xml:space="preserve">April / May - CLP Delineation, Inspection and Treatment - </w:t>
      </w:r>
      <w:r w:rsidRPr="00DA2DB8">
        <w:rPr>
          <w:b/>
          <w:sz w:val="22"/>
        </w:rPr>
        <w:t xml:space="preserve">Seek Info and Apply </w:t>
      </w:r>
      <w:r>
        <w:rPr>
          <w:b/>
          <w:sz w:val="22"/>
        </w:rPr>
        <w:t xml:space="preserve">for </w:t>
      </w:r>
      <w:r w:rsidRPr="00DA2DB8">
        <w:rPr>
          <w:b/>
          <w:sz w:val="22"/>
        </w:rPr>
        <w:t>Anoka County Grant</w:t>
      </w:r>
    </w:p>
    <w:p w14:paraId="7ECDCD03" w14:textId="77777777" w:rsidR="002C3978" w:rsidRPr="00EC0BBD" w:rsidRDefault="002C3978" w:rsidP="002C3978">
      <w:pPr>
        <w:rPr>
          <w:sz w:val="22"/>
        </w:rPr>
      </w:pPr>
      <w:r w:rsidRPr="00EC0BBD">
        <w:rPr>
          <w:sz w:val="22"/>
        </w:rPr>
        <w:t>Reserve the Senior Center for the CLID Annual Meeting</w:t>
      </w:r>
      <w:r>
        <w:rPr>
          <w:sz w:val="22"/>
        </w:rPr>
        <w:t xml:space="preserve"> – 612 240 8264 Al </w:t>
      </w:r>
      <w:proofErr w:type="spellStart"/>
      <w:r>
        <w:rPr>
          <w:sz w:val="22"/>
        </w:rPr>
        <w:t>Westlund</w:t>
      </w:r>
      <w:proofErr w:type="spellEnd"/>
    </w:p>
    <w:p w14:paraId="5DD9DA8A" w14:textId="35C97EEC" w:rsidR="002C3978" w:rsidRPr="00587398" w:rsidRDefault="002C3978" w:rsidP="002C3978">
      <w:pPr>
        <w:rPr>
          <w:b/>
          <w:sz w:val="22"/>
        </w:rPr>
      </w:pPr>
      <w:r>
        <w:rPr>
          <w:b/>
          <w:sz w:val="22"/>
        </w:rPr>
        <w:t>May / June - EWM Delineation, Inspection and Treatment</w:t>
      </w:r>
    </w:p>
    <w:p w14:paraId="09A1B75A" w14:textId="77777777" w:rsidR="002C3978" w:rsidRDefault="002C3978" w:rsidP="002C3978">
      <w:pPr>
        <w:pStyle w:val="Heading1"/>
        <w:rPr>
          <w:sz w:val="22"/>
        </w:rPr>
      </w:pPr>
      <w:r>
        <w:rPr>
          <w:sz w:val="22"/>
        </w:rPr>
        <w:t xml:space="preserve">End of June / Post publications for two weeks’ preceding the Annual Meeting </w:t>
      </w:r>
      <w:r>
        <w:rPr>
          <w:b w:val="0"/>
          <w:bCs w:val="0"/>
          <w:sz w:val="22"/>
        </w:rPr>
        <w:t>(103B.571)</w:t>
      </w:r>
    </w:p>
    <w:p w14:paraId="1C03BBA8" w14:textId="77777777" w:rsidR="002C3978" w:rsidRDefault="002C3978" w:rsidP="002C3978">
      <w:pPr>
        <w:ind w:right="-93"/>
        <w:rPr>
          <w:sz w:val="22"/>
        </w:rPr>
      </w:pPr>
      <w:r>
        <w:rPr>
          <w:sz w:val="22"/>
        </w:rPr>
        <w:t xml:space="preserve">Place </w:t>
      </w:r>
      <w:r>
        <w:rPr>
          <w:sz w:val="22"/>
          <w:szCs w:val="22"/>
        </w:rPr>
        <w:t>notice of annual meeting in the Anoka County Union for two publications preceding the annual meeting (copy and paste format below + changes as necessary).</w:t>
      </w:r>
    </w:p>
    <w:p w14:paraId="5642EC34" w14:textId="77777777" w:rsidR="002C3978" w:rsidRPr="00971AB0" w:rsidRDefault="002C3978" w:rsidP="002C3978">
      <w:pPr>
        <w:rPr>
          <w:sz w:val="18"/>
          <w:szCs w:val="18"/>
        </w:rPr>
      </w:pPr>
      <w:r w:rsidRPr="00625EF2">
        <w:t>www.</w:t>
      </w:r>
      <w:r w:rsidRPr="00D977CE">
        <w:t>publicnotice@ecm-inc.com</w:t>
      </w:r>
      <w:r>
        <w:t xml:space="preserve"> - </w:t>
      </w:r>
      <w:r w:rsidRPr="00971AB0">
        <w:rPr>
          <w:sz w:val="22"/>
          <w:szCs w:val="22"/>
        </w:rPr>
        <w:t xml:space="preserve">Tonya </w:t>
      </w:r>
      <w:proofErr w:type="spellStart"/>
      <w:r w:rsidRPr="00971AB0">
        <w:rPr>
          <w:sz w:val="22"/>
          <w:szCs w:val="22"/>
        </w:rPr>
        <w:t>Orbeck</w:t>
      </w:r>
      <w:proofErr w:type="spellEnd"/>
      <w:r w:rsidRPr="00971AB0">
        <w:rPr>
          <w:sz w:val="22"/>
          <w:szCs w:val="22"/>
        </w:rPr>
        <w:t>, Office Manager, ECM Publishers Inc, 763-691-6001</w:t>
      </w:r>
      <w:r w:rsidRPr="00971AB0">
        <w:rPr>
          <w:sz w:val="18"/>
          <w:szCs w:val="18"/>
        </w:rPr>
        <w:t xml:space="preserve"> </w:t>
      </w:r>
    </w:p>
    <w:p w14:paraId="606C6E5D" w14:textId="77777777" w:rsidR="002C3978" w:rsidRDefault="002C3978" w:rsidP="002C3978">
      <w:pPr>
        <w:rPr>
          <w:sz w:val="22"/>
          <w:szCs w:val="18"/>
        </w:rPr>
      </w:pPr>
    </w:p>
    <w:p w14:paraId="3AD2E012" w14:textId="77777777" w:rsidR="002C3978" w:rsidRPr="00C41263" w:rsidRDefault="002C3978" w:rsidP="002C3978">
      <w:pPr>
        <w:pStyle w:val="Default"/>
        <w:rPr>
          <w:rFonts w:ascii="Times New Roman" w:hAnsi="Times New Roman"/>
          <w:sz w:val="18"/>
          <w:szCs w:val="18"/>
        </w:rPr>
      </w:pPr>
      <w:r w:rsidRPr="00C41263">
        <w:rPr>
          <w:rFonts w:ascii="Times New Roman" w:hAnsi="Times New Roman"/>
          <w:b/>
          <w:bCs/>
          <w:sz w:val="18"/>
          <w:szCs w:val="18"/>
        </w:rPr>
        <w:t xml:space="preserve">NOTICE OF ANNUAL MEETING </w:t>
      </w:r>
      <w:r w:rsidRPr="00C41263">
        <w:rPr>
          <w:rFonts w:ascii="Times New Roman" w:hAnsi="Times New Roman"/>
          <w:sz w:val="18"/>
          <w:szCs w:val="18"/>
        </w:rPr>
        <w:t xml:space="preserve">COON LAKE IMPROVEMENT DISTRICT (CLID) County of Anoka, Notice is hereby given pursuant to Minnesota Statute 103B.571 that the Coon Lake Improvement District Annual Meeting will be held on Wednesday, JULY 24, 2019 7:00 PM at the Coon Lake Community &amp; Senior Center, 182 Forest Rd in Coon Lake Beach. Receive Ballot and Vote for Directors, Meet the Candidates, Review 2019 actions and Discuss 2020 Work Plan and Budget - Budget Approval follows discussion. Absentee ballots are available or for any questions, please call Al Beck at 763 434 9801. When submitting your request, please give complete name(s), mailing address, and telephone number. </w:t>
      </w:r>
    </w:p>
    <w:p w14:paraId="46EAD6CC" w14:textId="77777777" w:rsidR="002C3978" w:rsidRDefault="002C3978" w:rsidP="002C3978">
      <w:pPr>
        <w:rPr>
          <w:sz w:val="22"/>
          <w:szCs w:val="18"/>
        </w:rPr>
      </w:pPr>
    </w:p>
    <w:p w14:paraId="3A3F3C28" w14:textId="77777777" w:rsidR="002C3978" w:rsidRDefault="002C3978" w:rsidP="002C3978">
      <w:pPr>
        <w:rPr>
          <w:sz w:val="22"/>
          <w:szCs w:val="38"/>
        </w:rPr>
      </w:pPr>
      <w:r>
        <w:rPr>
          <w:b/>
          <w:bCs/>
          <w:sz w:val="22"/>
          <w:szCs w:val="38"/>
        </w:rPr>
        <w:t>Early July / Email Written Notices</w:t>
      </w:r>
      <w:r>
        <w:rPr>
          <w:sz w:val="22"/>
          <w:szCs w:val="38"/>
        </w:rPr>
        <w:t xml:space="preserve"> </w:t>
      </w:r>
      <w:r w:rsidRPr="00CB1BB1">
        <w:rPr>
          <w:b/>
          <w:sz w:val="22"/>
          <w:szCs w:val="38"/>
        </w:rPr>
        <w:t>at least ten days in advance</w:t>
      </w:r>
      <w:r>
        <w:rPr>
          <w:sz w:val="22"/>
          <w:szCs w:val="38"/>
        </w:rPr>
        <w:t xml:space="preserve"> </w:t>
      </w:r>
      <w:r w:rsidRPr="00CB1BB1">
        <w:rPr>
          <w:b/>
          <w:sz w:val="22"/>
          <w:szCs w:val="38"/>
        </w:rPr>
        <w:t xml:space="preserve">of the Annual </w:t>
      </w:r>
      <w:proofErr w:type="gramStart"/>
      <w:r w:rsidRPr="00CB1BB1">
        <w:rPr>
          <w:b/>
          <w:sz w:val="22"/>
          <w:szCs w:val="38"/>
        </w:rPr>
        <w:t>Meeting</w:t>
      </w:r>
      <w:r>
        <w:rPr>
          <w:b/>
          <w:sz w:val="22"/>
          <w:szCs w:val="38"/>
        </w:rPr>
        <w:t xml:space="preserve">  (</w:t>
      </w:r>
      <w:proofErr w:type="gramEnd"/>
      <w:r>
        <w:rPr>
          <w:sz w:val="22"/>
          <w:szCs w:val="38"/>
        </w:rPr>
        <w:t>103B.571)</w:t>
      </w:r>
    </w:p>
    <w:p w14:paraId="26F3A186" w14:textId="77777777" w:rsidR="002C3978" w:rsidRDefault="002C3978" w:rsidP="002C3978">
      <w:pPr>
        <w:rPr>
          <w:sz w:val="22"/>
          <w:szCs w:val="38"/>
        </w:rPr>
      </w:pPr>
      <w:r>
        <w:rPr>
          <w:sz w:val="22"/>
          <w:szCs w:val="38"/>
        </w:rPr>
        <w:t>Mail written notice at least ten days in advance of the annual meeting to the county board and cities wholly or partially within the district, the Pollution Control Agency, Commissioner of Natural Resources.</w:t>
      </w:r>
    </w:p>
    <w:p w14:paraId="6B886718" w14:textId="77777777" w:rsidR="002C3978" w:rsidRPr="002E5509" w:rsidRDefault="002C3978" w:rsidP="002C3978">
      <w:pPr>
        <w:rPr>
          <w:sz w:val="22"/>
          <w:szCs w:val="38"/>
        </w:rPr>
      </w:pPr>
    </w:p>
    <w:p w14:paraId="6AE8069E" w14:textId="77777777" w:rsidR="002C3978" w:rsidRDefault="002C3978" w:rsidP="002C3978">
      <w:pPr>
        <w:rPr>
          <w:b/>
          <w:sz w:val="22"/>
          <w:szCs w:val="38"/>
        </w:rPr>
      </w:pPr>
      <w:r w:rsidRPr="002E5509">
        <w:rPr>
          <w:b/>
          <w:sz w:val="22"/>
          <w:szCs w:val="38"/>
        </w:rPr>
        <w:t>Mid</w:t>
      </w:r>
      <w:r>
        <w:rPr>
          <w:b/>
          <w:sz w:val="22"/>
          <w:szCs w:val="38"/>
        </w:rPr>
        <w:t xml:space="preserve"> </w:t>
      </w:r>
      <w:r w:rsidRPr="002E5509">
        <w:rPr>
          <w:b/>
          <w:sz w:val="22"/>
          <w:szCs w:val="38"/>
        </w:rPr>
        <w:t>July</w:t>
      </w:r>
      <w:r w:rsidRPr="002E5509">
        <w:rPr>
          <w:sz w:val="22"/>
          <w:szCs w:val="38"/>
        </w:rPr>
        <w:t xml:space="preserve"> </w:t>
      </w:r>
      <w:r w:rsidRPr="002E5509">
        <w:rPr>
          <w:b/>
          <w:sz w:val="22"/>
          <w:szCs w:val="38"/>
        </w:rPr>
        <w:t>- Prepare the voter registration list of property owners eligible to vote at annual meeting</w:t>
      </w:r>
      <w:r>
        <w:rPr>
          <w:b/>
          <w:sz w:val="22"/>
          <w:szCs w:val="38"/>
        </w:rPr>
        <w:t xml:space="preserve"> – Ron C</w:t>
      </w:r>
    </w:p>
    <w:p w14:paraId="6252C1D3" w14:textId="77777777" w:rsidR="002C3978" w:rsidRPr="007E0FFC" w:rsidRDefault="002C3978" w:rsidP="002C3978">
      <w:pPr>
        <w:rPr>
          <w:color w:val="FF0000"/>
          <w:sz w:val="22"/>
          <w:szCs w:val="38"/>
        </w:rPr>
      </w:pPr>
    </w:p>
    <w:p w14:paraId="1BE2A12F" w14:textId="77777777" w:rsidR="002C3978" w:rsidRDefault="002C3978" w:rsidP="002C3978">
      <w:pPr>
        <w:rPr>
          <w:sz w:val="22"/>
          <w:szCs w:val="38"/>
        </w:rPr>
      </w:pPr>
      <w:r>
        <w:rPr>
          <w:b/>
          <w:bCs/>
          <w:sz w:val="22"/>
          <w:szCs w:val="38"/>
        </w:rPr>
        <w:t xml:space="preserve">July Annual Meeting </w:t>
      </w:r>
      <w:r>
        <w:rPr>
          <w:sz w:val="22"/>
          <w:szCs w:val="38"/>
        </w:rPr>
        <w:t>(follow Agenda items 1-4, 103B.571)</w:t>
      </w:r>
    </w:p>
    <w:p w14:paraId="604E4045" w14:textId="77777777" w:rsidR="002C3978" w:rsidRDefault="002C3978" w:rsidP="002C3978">
      <w:pPr>
        <w:numPr>
          <w:ilvl w:val="0"/>
          <w:numId w:val="1"/>
        </w:numPr>
        <w:rPr>
          <w:sz w:val="22"/>
          <w:szCs w:val="38"/>
        </w:rPr>
      </w:pPr>
      <w:r>
        <w:rPr>
          <w:sz w:val="22"/>
          <w:szCs w:val="38"/>
        </w:rPr>
        <w:t xml:space="preserve">elect one or more directors to fill any midterm vacancies in the board of </w:t>
      </w:r>
      <w:proofErr w:type="gramStart"/>
      <w:r>
        <w:rPr>
          <w:sz w:val="22"/>
          <w:szCs w:val="38"/>
        </w:rPr>
        <w:t>directors;</w:t>
      </w:r>
      <w:proofErr w:type="gramEnd"/>
    </w:p>
    <w:p w14:paraId="350479BF" w14:textId="77777777" w:rsidR="002C3978" w:rsidRDefault="002C3978" w:rsidP="002C3978">
      <w:pPr>
        <w:numPr>
          <w:ilvl w:val="0"/>
          <w:numId w:val="1"/>
        </w:numPr>
        <w:rPr>
          <w:sz w:val="22"/>
          <w:szCs w:val="38"/>
        </w:rPr>
      </w:pPr>
      <w:r>
        <w:rPr>
          <w:sz w:val="22"/>
          <w:szCs w:val="38"/>
        </w:rPr>
        <w:t xml:space="preserve">approve a budget for the fiscal </w:t>
      </w:r>
      <w:proofErr w:type="gramStart"/>
      <w:r>
        <w:rPr>
          <w:sz w:val="22"/>
          <w:szCs w:val="38"/>
        </w:rPr>
        <w:t>year;</w:t>
      </w:r>
      <w:proofErr w:type="gramEnd"/>
    </w:p>
    <w:p w14:paraId="07BF76B2" w14:textId="77777777" w:rsidR="002C3978" w:rsidRDefault="002C3978" w:rsidP="002C3978">
      <w:pPr>
        <w:numPr>
          <w:ilvl w:val="0"/>
          <w:numId w:val="1"/>
        </w:numPr>
        <w:rPr>
          <w:sz w:val="22"/>
          <w:szCs w:val="38"/>
        </w:rPr>
      </w:pPr>
      <w:r>
        <w:rPr>
          <w:sz w:val="22"/>
          <w:szCs w:val="38"/>
        </w:rPr>
        <w:t>vote on proposed projects by the district having a cost to the district in excess of $5,000; and</w:t>
      </w:r>
    </w:p>
    <w:p w14:paraId="57394A21" w14:textId="77777777" w:rsidR="002C3978" w:rsidRDefault="002C3978" w:rsidP="002C3978">
      <w:pPr>
        <w:numPr>
          <w:ilvl w:val="0"/>
          <w:numId w:val="1"/>
        </w:numPr>
        <w:rPr>
          <w:sz w:val="22"/>
          <w:szCs w:val="38"/>
        </w:rPr>
      </w:pPr>
      <w:r>
        <w:rPr>
          <w:sz w:val="22"/>
          <w:szCs w:val="38"/>
        </w:rPr>
        <w:t>take up and consider other business that comes before them.</w:t>
      </w:r>
    </w:p>
    <w:p w14:paraId="4BDDA80F" w14:textId="77777777" w:rsidR="002C3978" w:rsidRDefault="002C3978" w:rsidP="002C3978">
      <w:pPr>
        <w:ind w:left="360"/>
        <w:rPr>
          <w:sz w:val="22"/>
          <w:szCs w:val="38"/>
        </w:rPr>
      </w:pPr>
      <w:r>
        <w:rPr>
          <w:sz w:val="22"/>
          <w:szCs w:val="38"/>
        </w:rPr>
        <w:t xml:space="preserve">      (b) At the annual meeting all district property owners, including absent members as provided in </w:t>
      </w:r>
    </w:p>
    <w:p w14:paraId="118519A6" w14:textId="77777777" w:rsidR="002C3978" w:rsidRDefault="002C3978" w:rsidP="002C3978">
      <w:pPr>
        <w:ind w:left="360"/>
        <w:rPr>
          <w:sz w:val="22"/>
          <w:szCs w:val="38"/>
        </w:rPr>
      </w:pPr>
      <w:r>
        <w:rPr>
          <w:sz w:val="22"/>
          <w:szCs w:val="38"/>
        </w:rPr>
        <w:t xml:space="preserve">       the order establishing the district, shall elect one or more directors for board positions with </w:t>
      </w:r>
    </w:p>
    <w:p w14:paraId="39172121" w14:textId="2D32649D" w:rsidR="002C3978" w:rsidRDefault="002C3978" w:rsidP="002C3978">
      <w:pPr>
        <w:ind w:left="360"/>
        <w:rPr>
          <w:sz w:val="22"/>
        </w:rPr>
      </w:pPr>
      <w:r>
        <w:rPr>
          <w:sz w:val="22"/>
        </w:rPr>
        <w:t xml:space="preserve">       expiring terms</w:t>
      </w:r>
    </w:p>
    <w:p w14:paraId="1893727A" w14:textId="7A3603E5" w:rsidR="002C3978" w:rsidRDefault="002C3978" w:rsidP="002C3978">
      <w:pPr>
        <w:pStyle w:val="Heading2"/>
        <w:rPr>
          <w:b w:val="0"/>
          <w:bCs w:val="0"/>
          <w:sz w:val="22"/>
        </w:rPr>
      </w:pPr>
      <w:r>
        <w:rPr>
          <w:sz w:val="22"/>
        </w:rPr>
        <w:t xml:space="preserve">Sept - Mid October – Prepare, submit and Post the Annual Report consisting of the Treatment Report, the Annual Presentation with Approved Minutes - </w:t>
      </w:r>
      <w:r>
        <w:rPr>
          <w:b w:val="0"/>
          <w:bCs w:val="0"/>
          <w:sz w:val="22"/>
        </w:rPr>
        <w:t>(Article 14, CLID By-Laws, 103B.571) - Revise previous year report</w:t>
      </w:r>
    </w:p>
    <w:p w14:paraId="05405DC2" w14:textId="33C83892" w:rsidR="0074677A" w:rsidRPr="0074677A" w:rsidRDefault="0074677A" w:rsidP="002C3978">
      <w:pPr>
        <w:pStyle w:val="Heading2"/>
        <w:rPr>
          <w:b w:val="0"/>
          <w:bCs w:val="0"/>
          <w:sz w:val="22"/>
          <w:szCs w:val="22"/>
        </w:rPr>
      </w:pPr>
      <w:r w:rsidRPr="0074677A">
        <w:rPr>
          <w:sz w:val="22"/>
          <w:szCs w:val="22"/>
        </w:rPr>
        <w:t xml:space="preserve">November 30 – Deadline for submittal to Anoka County Tax Group the list of properties for assessment of fees for following tax year, along with Board minutes from annual meeting approving the fee amount. (Send to Prop Tax Division Rep for the County assessment fee schedule) Ron C    </w:t>
      </w:r>
    </w:p>
    <w:sectPr w:rsidR="0074677A" w:rsidRPr="0074677A" w:rsidSect="00DF50CB">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Std-Bold">
    <w:altName w:val="Stone Sans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814620"/>
    <w:multiLevelType w:val="hybridMultilevel"/>
    <w:tmpl w:val="9CBEB5C2"/>
    <w:lvl w:ilvl="0" w:tplc="FA4020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21"/>
    <w:rsid w:val="000257FD"/>
    <w:rsid w:val="000B4136"/>
    <w:rsid w:val="000D1A21"/>
    <w:rsid w:val="000F4170"/>
    <w:rsid w:val="00123860"/>
    <w:rsid w:val="00137995"/>
    <w:rsid w:val="00265F19"/>
    <w:rsid w:val="002A188E"/>
    <w:rsid w:val="002C3978"/>
    <w:rsid w:val="00421085"/>
    <w:rsid w:val="00457BCF"/>
    <w:rsid w:val="0046717B"/>
    <w:rsid w:val="00483B61"/>
    <w:rsid w:val="004B6B9B"/>
    <w:rsid w:val="004F5111"/>
    <w:rsid w:val="005022FB"/>
    <w:rsid w:val="005438BE"/>
    <w:rsid w:val="00557D49"/>
    <w:rsid w:val="005A7AB6"/>
    <w:rsid w:val="005F3707"/>
    <w:rsid w:val="006755BD"/>
    <w:rsid w:val="00677EC5"/>
    <w:rsid w:val="006E3800"/>
    <w:rsid w:val="00726CAB"/>
    <w:rsid w:val="0074677A"/>
    <w:rsid w:val="0075070F"/>
    <w:rsid w:val="00862EFD"/>
    <w:rsid w:val="009366A2"/>
    <w:rsid w:val="00A55081"/>
    <w:rsid w:val="00A667F6"/>
    <w:rsid w:val="00A84BAC"/>
    <w:rsid w:val="00AC455F"/>
    <w:rsid w:val="00AF35D6"/>
    <w:rsid w:val="00B01A4F"/>
    <w:rsid w:val="00B40C4F"/>
    <w:rsid w:val="00BD668D"/>
    <w:rsid w:val="00C14368"/>
    <w:rsid w:val="00C3269E"/>
    <w:rsid w:val="00C84FAD"/>
    <w:rsid w:val="00CD6F07"/>
    <w:rsid w:val="00CE0A8D"/>
    <w:rsid w:val="00CF24A9"/>
    <w:rsid w:val="00D91FDB"/>
    <w:rsid w:val="00DA4D93"/>
    <w:rsid w:val="00DB058E"/>
    <w:rsid w:val="00DC3868"/>
    <w:rsid w:val="00DF0A38"/>
    <w:rsid w:val="00DF50CB"/>
    <w:rsid w:val="00E02CA8"/>
    <w:rsid w:val="00E41020"/>
    <w:rsid w:val="00E650D4"/>
    <w:rsid w:val="00EA41FF"/>
    <w:rsid w:val="00ED3362"/>
    <w:rsid w:val="00F00B06"/>
    <w:rsid w:val="00F2488B"/>
    <w:rsid w:val="00F80CF7"/>
    <w:rsid w:val="00F91827"/>
    <w:rsid w:val="00FB6992"/>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754D"/>
  <w15:docId w15:val="{D507CE67-5E05-4D9F-BCD9-47B00996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A2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0D1A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0D1A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0D1A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0D1A21"/>
    <w:pPr>
      <w:spacing w:before="100" w:beforeAutospacing="1" w:after="100" w:afterAutospacing="1"/>
      <w:outlineLvl w:val="3"/>
    </w:pPr>
    <w:rPr>
      <w:b/>
      <w:bCs/>
    </w:rPr>
  </w:style>
  <w:style w:type="paragraph" w:styleId="Heading6">
    <w:name w:val="heading 6"/>
    <w:basedOn w:val="Normal"/>
    <w:next w:val="Normal"/>
    <w:link w:val="Heading6Char"/>
    <w:uiPriority w:val="99"/>
    <w:qFormat/>
    <w:rsid w:val="000D1A21"/>
    <w:pPr>
      <w:keepNext/>
      <w:outlineLvl w:val="5"/>
    </w:pPr>
    <w:rPr>
      <w:b/>
      <w:bCs/>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1A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0D1A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9"/>
    <w:rsid w:val="000D1A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9"/>
    <w:rsid w:val="000D1A2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0D1A21"/>
    <w:rPr>
      <w:rFonts w:ascii="Times New Roman" w:eastAsia="Times New Roman" w:hAnsi="Times New Roman" w:cs="Times New Roman"/>
      <w:b/>
      <w:bCs/>
      <w:color w:val="000000"/>
      <w:sz w:val="20"/>
      <w:szCs w:val="20"/>
      <w:u w:val="single"/>
    </w:rPr>
  </w:style>
  <w:style w:type="character" w:styleId="Strong">
    <w:name w:val="Strong"/>
    <w:basedOn w:val="DefaultParagraphFont"/>
    <w:uiPriority w:val="99"/>
    <w:qFormat/>
    <w:rsid w:val="000D1A21"/>
    <w:rPr>
      <w:b/>
      <w:bCs/>
    </w:rPr>
  </w:style>
  <w:style w:type="paragraph" w:styleId="Title">
    <w:name w:val="Title"/>
    <w:basedOn w:val="Normal"/>
    <w:link w:val="TitleChar"/>
    <w:uiPriority w:val="99"/>
    <w:qFormat/>
    <w:rsid w:val="000D1A21"/>
    <w:pPr>
      <w:jc w:val="center"/>
    </w:pPr>
    <w:rPr>
      <w:color w:val="000000"/>
    </w:rPr>
  </w:style>
  <w:style w:type="character" w:customStyle="1" w:styleId="TitleChar">
    <w:name w:val="Title Char"/>
    <w:basedOn w:val="DefaultParagraphFont"/>
    <w:link w:val="Title"/>
    <w:uiPriority w:val="99"/>
    <w:rsid w:val="000D1A21"/>
    <w:rPr>
      <w:rFonts w:ascii="Times New Roman" w:eastAsia="Times New Roman" w:hAnsi="Times New Roman" w:cs="Times New Roman"/>
      <w:color w:val="000000"/>
      <w:sz w:val="24"/>
      <w:szCs w:val="24"/>
    </w:rPr>
  </w:style>
  <w:style w:type="character" w:customStyle="1" w:styleId="contextualextensionhighlight">
    <w:name w:val="contextualextensionhighlight"/>
    <w:basedOn w:val="DefaultParagraphFont"/>
    <w:rsid w:val="00FF1BFB"/>
  </w:style>
  <w:style w:type="paragraph" w:customStyle="1" w:styleId="Default">
    <w:name w:val="Default"/>
    <w:rsid w:val="00DF50CB"/>
    <w:pPr>
      <w:autoSpaceDE w:val="0"/>
      <w:autoSpaceDN w:val="0"/>
      <w:adjustRightInd w:val="0"/>
      <w:spacing w:after="0" w:line="240" w:lineRule="auto"/>
    </w:pPr>
    <w:rPr>
      <w:rFonts w:ascii="StoneSansStd-Bold" w:eastAsia="Times New Roman" w:hAnsi="StoneSansStd-Bold" w:cs="Times New Roman"/>
      <w:color w:val="000000"/>
      <w:sz w:val="24"/>
      <w:szCs w:val="24"/>
    </w:rPr>
  </w:style>
  <w:style w:type="paragraph" w:styleId="BalloonText">
    <w:name w:val="Balloon Text"/>
    <w:basedOn w:val="Normal"/>
    <w:link w:val="BalloonTextChar"/>
    <w:uiPriority w:val="99"/>
    <w:semiHidden/>
    <w:unhideWhenUsed/>
    <w:rsid w:val="00CF2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4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6217">
      <w:bodyDiv w:val="1"/>
      <w:marLeft w:val="0"/>
      <w:marRight w:val="0"/>
      <w:marTop w:val="0"/>
      <w:marBottom w:val="0"/>
      <w:divBdr>
        <w:top w:val="none" w:sz="0" w:space="0" w:color="auto"/>
        <w:left w:val="none" w:sz="0" w:space="0" w:color="auto"/>
        <w:bottom w:val="none" w:sz="0" w:space="0" w:color="auto"/>
        <w:right w:val="none" w:sz="0" w:space="0" w:color="auto"/>
      </w:divBdr>
      <w:divsChild>
        <w:div w:id="772869818">
          <w:marLeft w:val="720"/>
          <w:marRight w:val="0"/>
          <w:marTop w:val="0"/>
          <w:marBottom w:val="0"/>
          <w:divBdr>
            <w:top w:val="none" w:sz="0" w:space="0" w:color="auto"/>
            <w:left w:val="none" w:sz="0" w:space="0" w:color="auto"/>
            <w:bottom w:val="none" w:sz="0" w:space="0" w:color="auto"/>
            <w:right w:val="none" w:sz="0" w:space="0" w:color="auto"/>
          </w:divBdr>
        </w:div>
        <w:div w:id="212926789">
          <w:marLeft w:val="720"/>
          <w:marRight w:val="0"/>
          <w:marTop w:val="0"/>
          <w:marBottom w:val="0"/>
          <w:divBdr>
            <w:top w:val="none" w:sz="0" w:space="0" w:color="auto"/>
            <w:left w:val="none" w:sz="0" w:space="0" w:color="auto"/>
            <w:bottom w:val="none" w:sz="0" w:space="0" w:color="auto"/>
            <w:right w:val="none" w:sz="0" w:space="0" w:color="auto"/>
          </w:divBdr>
        </w:div>
        <w:div w:id="708188689">
          <w:marLeft w:val="720"/>
          <w:marRight w:val="0"/>
          <w:marTop w:val="0"/>
          <w:marBottom w:val="0"/>
          <w:divBdr>
            <w:top w:val="none" w:sz="0" w:space="0" w:color="auto"/>
            <w:left w:val="none" w:sz="0" w:space="0" w:color="auto"/>
            <w:bottom w:val="none" w:sz="0" w:space="0" w:color="auto"/>
            <w:right w:val="none" w:sz="0" w:space="0" w:color="auto"/>
          </w:divBdr>
        </w:div>
        <w:div w:id="50948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CD94-3D8A-4373-AC40-0B5A246C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Al Beck</cp:lastModifiedBy>
  <cp:revision>3</cp:revision>
  <cp:lastPrinted>2019-04-10T20:22:00Z</cp:lastPrinted>
  <dcterms:created xsi:type="dcterms:W3CDTF">2020-03-04T22:15:00Z</dcterms:created>
  <dcterms:modified xsi:type="dcterms:W3CDTF">2020-03-04T22:20:00Z</dcterms:modified>
</cp:coreProperties>
</file>